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7CD2C">
      <w:pPr>
        <w:rPr>
          <w:rFonts w:hint="eastAsia" w:ascii="仿宋_GB2312" w:hAnsi="仿宋_GB2312" w:eastAsia="仿宋_GB2312"/>
          <w:lang w:val="en-US" w:eastAsia="zh-CN"/>
        </w:rPr>
      </w:pPr>
      <w:r>
        <w:rPr>
          <w:rFonts w:hint="eastAsia" w:ascii="仿宋_GB2312" w:hAnsi="仿宋_GB2312" w:eastAsia="仿宋_GB2312"/>
        </w:rPr>
        <w:t>附件</w:t>
      </w:r>
      <w:r>
        <w:rPr>
          <w:rFonts w:hint="eastAsia" w:ascii="仿宋_GB2312" w:hAnsi="仿宋_GB2312" w:eastAsia="仿宋_GB2312"/>
          <w:lang w:val="en-US" w:eastAsia="zh-CN"/>
        </w:rPr>
        <w:t>1</w:t>
      </w:r>
    </w:p>
    <w:p w14:paraId="6B3845AD"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宿城区202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年粪污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处理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设施更新及智慧牧场项目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储备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申报清单</w:t>
      </w:r>
    </w:p>
    <w:bookmarkEnd w:id="0"/>
    <w:p w14:paraId="5524FD32">
      <w:pPr>
        <w:rPr>
          <w:rFonts w:ascii="仿宋_GB2312" w:hAnsi="仿宋_GB2312" w:eastAsia="仿宋_GB2312"/>
        </w:rPr>
      </w:pPr>
      <w:r>
        <w:rPr>
          <w:rFonts w:hint="eastAsia" w:ascii="仿宋_GB2312" w:hAnsi="仿宋_GB2312" w:eastAsia="仿宋_GB2312"/>
        </w:rPr>
        <w:t>乡镇（盖章）：</w:t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ab/>
      </w:r>
      <w:r>
        <w:rPr>
          <w:rFonts w:hint="eastAsia" w:ascii="仿宋_GB2312" w:hAnsi="仿宋_GB2312" w:eastAsia="仿宋_GB2312"/>
        </w:rPr>
        <w:t xml:space="preserve">     分管领导：                  日期：   年  月  日</w:t>
      </w:r>
    </w:p>
    <w:tbl>
      <w:tblPr>
        <w:tblStyle w:val="4"/>
        <w:tblW w:w="136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1138"/>
        <w:gridCol w:w="988"/>
        <w:gridCol w:w="1152"/>
        <w:gridCol w:w="1152"/>
        <w:gridCol w:w="2402"/>
        <w:gridCol w:w="1018"/>
        <w:gridCol w:w="7"/>
        <w:gridCol w:w="1017"/>
        <w:gridCol w:w="8"/>
        <w:gridCol w:w="1021"/>
        <w:gridCol w:w="5"/>
        <w:gridCol w:w="1151"/>
        <w:gridCol w:w="974"/>
      </w:tblGrid>
      <w:tr w14:paraId="209D2C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616" w:type="dxa"/>
            <w:vMerge w:val="restart"/>
            <w:noWrap w:val="0"/>
            <w:vAlign w:val="center"/>
          </w:tcPr>
          <w:p w14:paraId="3D41F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  <w:t>申报主体名称</w:t>
            </w:r>
          </w:p>
        </w:tc>
        <w:tc>
          <w:tcPr>
            <w:tcW w:w="1138" w:type="dxa"/>
            <w:vMerge w:val="restart"/>
            <w:noWrap w:val="0"/>
            <w:vAlign w:val="center"/>
          </w:tcPr>
          <w:p w14:paraId="383CCE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  <w:t>地址</w:t>
            </w:r>
          </w:p>
        </w:tc>
        <w:tc>
          <w:tcPr>
            <w:tcW w:w="988" w:type="dxa"/>
            <w:vMerge w:val="restart"/>
            <w:noWrap w:val="0"/>
            <w:vAlign w:val="center"/>
          </w:tcPr>
          <w:p w14:paraId="6C57FA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1152" w:type="dxa"/>
            <w:vMerge w:val="restart"/>
            <w:noWrap w:val="0"/>
            <w:vAlign w:val="center"/>
          </w:tcPr>
          <w:p w14:paraId="70F0A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152" w:type="dxa"/>
            <w:vMerge w:val="restart"/>
            <w:noWrap w:val="0"/>
            <w:vAlign w:val="center"/>
          </w:tcPr>
          <w:p w14:paraId="526A8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/>
                <w:position w:val="-6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</w:rPr>
              <w:t>类别</w:t>
            </w:r>
          </w:p>
        </w:tc>
        <w:tc>
          <w:tcPr>
            <w:tcW w:w="2402" w:type="dxa"/>
            <w:vMerge w:val="restart"/>
            <w:noWrap w:val="0"/>
            <w:vAlign w:val="center"/>
          </w:tcPr>
          <w:p w14:paraId="44E97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  <w:t>申报建设内容及资金预算</w:t>
            </w:r>
          </w:p>
        </w:tc>
        <w:tc>
          <w:tcPr>
            <w:tcW w:w="422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310ED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default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  <w:t>项目前期工作</w:t>
            </w:r>
          </w:p>
        </w:tc>
        <w:tc>
          <w:tcPr>
            <w:tcW w:w="974" w:type="dxa"/>
            <w:vMerge w:val="restart"/>
            <w:noWrap w:val="0"/>
            <w:vAlign w:val="center"/>
          </w:tcPr>
          <w:p w14:paraId="505B1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default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611C58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616" w:type="dxa"/>
            <w:vMerge w:val="continue"/>
            <w:noWrap w:val="0"/>
            <w:vAlign w:val="center"/>
          </w:tcPr>
          <w:p w14:paraId="7C241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1138" w:type="dxa"/>
            <w:vMerge w:val="continue"/>
            <w:noWrap w:val="0"/>
            <w:vAlign w:val="center"/>
          </w:tcPr>
          <w:p w14:paraId="3902E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988" w:type="dxa"/>
            <w:vMerge w:val="continue"/>
            <w:noWrap w:val="0"/>
            <w:vAlign w:val="center"/>
          </w:tcPr>
          <w:p w14:paraId="1637D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1152" w:type="dxa"/>
            <w:vMerge w:val="continue"/>
            <w:noWrap w:val="0"/>
            <w:vAlign w:val="center"/>
          </w:tcPr>
          <w:p w14:paraId="43B33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1152" w:type="dxa"/>
            <w:vMerge w:val="continue"/>
            <w:noWrap w:val="0"/>
            <w:vAlign w:val="center"/>
          </w:tcPr>
          <w:p w14:paraId="177B2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2402" w:type="dxa"/>
            <w:vMerge w:val="continue"/>
            <w:noWrap w:val="0"/>
            <w:vAlign w:val="center"/>
          </w:tcPr>
          <w:p w14:paraId="16AD9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</w:p>
        </w:tc>
        <w:tc>
          <w:tcPr>
            <w:tcW w:w="1018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546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黑体_GBK"/>
                <w:sz w:val="28"/>
                <w:szCs w:val="28"/>
                <w:lang w:val="en-US" w:eastAsia="zh-CN"/>
              </w:rPr>
              <w:t>是否需要环评</w:t>
            </w: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EB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黑体_GBK"/>
                <w:sz w:val="28"/>
                <w:szCs w:val="28"/>
                <w:lang w:val="en-US" w:eastAsia="zh-CN"/>
              </w:rPr>
              <w:t>有用地保障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05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黑体_GBK"/>
                <w:sz w:val="28"/>
                <w:szCs w:val="28"/>
              </w:rPr>
              <w:t>有相应规划</w:t>
            </w:r>
          </w:p>
        </w:tc>
        <w:tc>
          <w:tcPr>
            <w:tcW w:w="1156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A3CB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黑体_GBK"/>
                <w:sz w:val="28"/>
                <w:szCs w:val="28"/>
              </w:rPr>
              <w:t>预计开工时间</w:t>
            </w:r>
          </w:p>
        </w:tc>
        <w:tc>
          <w:tcPr>
            <w:tcW w:w="974" w:type="dxa"/>
            <w:vMerge w:val="continue"/>
            <w:noWrap w:val="0"/>
            <w:vAlign w:val="center"/>
          </w:tcPr>
          <w:p w14:paraId="0E21C6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/>
              <w:jc w:val="center"/>
              <w:textAlignment w:val="auto"/>
              <w:rPr>
                <w:rFonts w:hint="eastAsia" w:ascii="黑体" w:hAnsi="黑体" w:eastAsia="黑体" w:cs="黑体"/>
                <w:position w:val="-6"/>
                <w:sz w:val="28"/>
                <w:szCs w:val="28"/>
                <w:lang w:val="en-US" w:eastAsia="zh-CN"/>
              </w:rPr>
            </w:pPr>
          </w:p>
        </w:tc>
      </w:tr>
      <w:tr w14:paraId="63284D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616" w:type="dxa"/>
            <w:noWrap w:val="0"/>
            <w:vAlign w:val="top"/>
          </w:tcPr>
          <w:p w14:paraId="7BBCB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8" w:type="dxa"/>
            <w:noWrap w:val="0"/>
            <w:vAlign w:val="top"/>
          </w:tcPr>
          <w:p w14:paraId="53A4F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88" w:type="dxa"/>
            <w:noWrap w:val="0"/>
            <w:vAlign w:val="top"/>
          </w:tcPr>
          <w:p w14:paraId="41FA6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2" w:type="dxa"/>
            <w:noWrap w:val="0"/>
            <w:vAlign w:val="top"/>
          </w:tcPr>
          <w:p w14:paraId="09E80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2" w:type="dxa"/>
            <w:noWrap w:val="0"/>
            <w:vAlign w:val="top"/>
          </w:tcPr>
          <w:p w14:paraId="59D1F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hint="default" w:ascii="仿宋" w:hAnsi="仿宋" w:eastAsia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t>粪污设施更新/智慧牧场</w:t>
            </w:r>
          </w:p>
        </w:tc>
        <w:tc>
          <w:tcPr>
            <w:tcW w:w="2402" w:type="dxa"/>
            <w:noWrap w:val="0"/>
            <w:vAlign w:val="top"/>
          </w:tcPr>
          <w:p w14:paraId="770E33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550D8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hint="eastAsia" w:ascii="仿宋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t xml:space="preserve">是    </w:t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t>否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9924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t xml:space="preserve">是    </w:t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t>否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02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074BA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t xml:space="preserve">是    </w:t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t>否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151" w:type="dxa"/>
            <w:tcBorders>
              <w:left w:val="single" w:color="auto" w:sz="4" w:space="0"/>
            </w:tcBorders>
            <w:noWrap w:val="0"/>
            <w:vAlign w:val="top"/>
          </w:tcPr>
          <w:p w14:paraId="6B21E5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57" w:leftChars="174" w:firstLine="0" w:firstLineChars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position w:val="-6"/>
                <w:sz w:val="28"/>
                <w:szCs w:val="28"/>
                <w:lang w:val="en-US" w:eastAsia="zh-CN"/>
              </w:rPr>
              <w:t>年 月</w:t>
            </w:r>
          </w:p>
        </w:tc>
        <w:tc>
          <w:tcPr>
            <w:tcW w:w="974" w:type="dxa"/>
            <w:noWrap w:val="0"/>
            <w:vAlign w:val="top"/>
          </w:tcPr>
          <w:p w14:paraId="6C2F3D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D56A8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616" w:type="dxa"/>
            <w:noWrap w:val="0"/>
            <w:vAlign w:val="top"/>
          </w:tcPr>
          <w:p w14:paraId="359FB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8" w:type="dxa"/>
            <w:noWrap w:val="0"/>
            <w:vAlign w:val="top"/>
          </w:tcPr>
          <w:p w14:paraId="52511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88" w:type="dxa"/>
            <w:noWrap w:val="0"/>
            <w:vAlign w:val="top"/>
          </w:tcPr>
          <w:p w14:paraId="63D67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2" w:type="dxa"/>
            <w:noWrap w:val="0"/>
            <w:vAlign w:val="top"/>
          </w:tcPr>
          <w:p w14:paraId="79109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2" w:type="dxa"/>
            <w:noWrap w:val="0"/>
            <w:vAlign w:val="top"/>
          </w:tcPr>
          <w:p w14:paraId="21F0C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2" w:type="dxa"/>
            <w:noWrap w:val="0"/>
            <w:vAlign w:val="top"/>
          </w:tcPr>
          <w:p w14:paraId="6B6E4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552B9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BCCE7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D0A9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1" w:type="dxa"/>
            <w:tcBorders>
              <w:left w:val="single" w:color="auto" w:sz="4" w:space="0"/>
            </w:tcBorders>
            <w:noWrap w:val="0"/>
            <w:vAlign w:val="top"/>
          </w:tcPr>
          <w:p w14:paraId="18D3C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top"/>
          </w:tcPr>
          <w:p w14:paraId="459AD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6667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616" w:type="dxa"/>
            <w:noWrap w:val="0"/>
            <w:vAlign w:val="top"/>
          </w:tcPr>
          <w:p w14:paraId="78BBE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8" w:type="dxa"/>
            <w:noWrap w:val="0"/>
            <w:vAlign w:val="top"/>
          </w:tcPr>
          <w:p w14:paraId="7BE31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88" w:type="dxa"/>
            <w:noWrap w:val="0"/>
            <w:vAlign w:val="top"/>
          </w:tcPr>
          <w:p w14:paraId="1D201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2" w:type="dxa"/>
            <w:noWrap w:val="0"/>
            <w:vAlign w:val="top"/>
          </w:tcPr>
          <w:p w14:paraId="43906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2" w:type="dxa"/>
            <w:noWrap w:val="0"/>
            <w:vAlign w:val="top"/>
          </w:tcPr>
          <w:p w14:paraId="05BBD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2" w:type="dxa"/>
            <w:noWrap w:val="0"/>
            <w:vAlign w:val="top"/>
          </w:tcPr>
          <w:p w14:paraId="51055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2CB28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ABE3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2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972BA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51" w:type="dxa"/>
            <w:tcBorders>
              <w:left w:val="single" w:color="auto" w:sz="4" w:space="0"/>
            </w:tcBorders>
            <w:noWrap w:val="0"/>
            <w:vAlign w:val="top"/>
          </w:tcPr>
          <w:p w14:paraId="56156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74" w:type="dxa"/>
            <w:noWrap w:val="0"/>
            <w:vAlign w:val="top"/>
          </w:tcPr>
          <w:p w14:paraId="76AD7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 w14:paraId="26C553E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D39A9"/>
    <w:rsid w:val="087D3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华文中宋" w:cs="仿宋_GB2312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line="580" w:lineRule="exact"/>
      <w:ind w:firstLine="880" w:firstLineChars="200"/>
      <w:jc w:val="both"/>
    </w:pPr>
    <w:rPr>
      <w:rFonts w:ascii="Times New Roman" w:hAnsi="Times New Roman" w:eastAsia="宋体" w:cs="黑体"/>
      <w:kern w:val="2"/>
      <w:sz w:val="18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2025-10-27T07:55:00Z</dcterms:created>
  <dc:creator>admin</dc:creator>
  <cp:lastModifiedBy>admin</cp:lastModifiedBy>
  <dcterms:modified xsi:type="dcterms:W3CDTF">2025-10-27T07:55:54Z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9EC1DC3A760A448BAF8CA7007FCE06A7_11</vt:lpwstr>
  </property>
  <property fmtid="{D5CDD505-2E9C-101B-9397-08002B2CF9AE}" pid="4" name="KSOTemplateDocerSaveRecord">
    <vt:lpwstr>eyJoZGlkIjoiY2Y2YjE3MjQwZDBkZTk2NWNlZjlkZTA1MWJiOTBhYTMifQ==</vt:lpwstr>
  </property>
</Properties>
</file>